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4" w:rsidRPr="00554C94" w:rsidRDefault="00554C94" w:rsidP="00554C94">
      <w:pPr>
        <w:ind w:firstLine="709"/>
        <w:jc w:val="right"/>
        <w:rPr>
          <w:b/>
          <w:i/>
        </w:rPr>
      </w:pPr>
      <w:r w:rsidRPr="00554C94">
        <w:rPr>
          <w:b/>
          <w:i/>
        </w:rPr>
        <w:t>Григорьева Нэлли Клавдиевна,</w:t>
      </w:r>
    </w:p>
    <w:p w:rsidR="00554C94" w:rsidRPr="00554C94" w:rsidRDefault="00554C94" w:rsidP="00554C94">
      <w:pPr>
        <w:ind w:firstLine="709"/>
        <w:jc w:val="right"/>
        <w:rPr>
          <w:i/>
        </w:rPr>
      </w:pPr>
      <w:r w:rsidRPr="00554C94">
        <w:rPr>
          <w:i/>
        </w:rPr>
        <w:t>учитель-дефектолог,</w:t>
      </w:r>
    </w:p>
    <w:p w:rsidR="00554C94" w:rsidRPr="00554C94" w:rsidRDefault="00554C94" w:rsidP="00554C94">
      <w:pPr>
        <w:ind w:firstLine="709"/>
        <w:jc w:val="right"/>
        <w:rPr>
          <w:b/>
          <w:i/>
        </w:rPr>
      </w:pPr>
      <w:r w:rsidRPr="00554C94">
        <w:rPr>
          <w:b/>
          <w:i/>
        </w:rPr>
        <w:t>Исаева Ирина Николаевна,</w:t>
      </w:r>
    </w:p>
    <w:p w:rsidR="00554C94" w:rsidRPr="00554C94" w:rsidRDefault="00554C94" w:rsidP="00554C94">
      <w:pPr>
        <w:ind w:firstLine="709"/>
        <w:jc w:val="right"/>
        <w:rPr>
          <w:i/>
        </w:rPr>
      </w:pPr>
      <w:r w:rsidRPr="00554C94">
        <w:rPr>
          <w:i/>
        </w:rPr>
        <w:t>учитель-логопед,</w:t>
      </w:r>
    </w:p>
    <w:p w:rsidR="00554C94" w:rsidRPr="00554C94" w:rsidRDefault="00554C94" w:rsidP="00554C94">
      <w:pPr>
        <w:ind w:firstLine="709"/>
        <w:jc w:val="right"/>
        <w:rPr>
          <w:i/>
        </w:rPr>
      </w:pPr>
      <w:r w:rsidRPr="00554C94">
        <w:rPr>
          <w:i/>
        </w:rPr>
        <w:t>МБДОУ № 46 г. Апатиты,</w:t>
      </w:r>
    </w:p>
    <w:p w:rsidR="00554C94" w:rsidRDefault="00554C94" w:rsidP="00554C94">
      <w:pPr>
        <w:jc w:val="right"/>
      </w:pPr>
      <w:r w:rsidRPr="00554C94">
        <w:rPr>
          <w:i/>
        </w:rPr>
        <w:t>г. Апатиты, Мурманская обл</w:t>
      </w:r>
      <w:r>
        <w:rPr>
          <w:i/>
        </w:rPr>
        <w:t>асть</w:t>
      </w:r>
    </w:p>
    <w:p w:rsidR="00554C94" w:rsidRDefault="00554C94" w:rsidP="00554C94">
      <w:pPr>
        <w:jc w:val="center"/>
      </w:pPr>
    </w:p>
    <w:p w:rsidR="00091234" w:rsidRDefault="00554C94" w:rsidP="00554C94">
      <w:pPr>
        <w:jc w:val="center"/>
        <w:rPr>
          <w:b/>
        </w:rPr>
      </w:pPr>
      <w:r w:rsidRPr="00554C94">
        <w:rPr>
          <w:b/>
        </w:rPr>
        <w:t>ИЗ ОПЫТА ПАТРИОТИЧЕСКОГО ВОСПИТАНИЯ В ДОШКОЛЬНОЙ ОБРАЗОВАТЕЛЬНОЙ ОРГАНИЗАЦИИ</w:t>
      </w:r>
    </w:p>
    <w:p w:rsidR="00554C94" w:rsidRDefault="00554C94" w:rsidP="00554C94">
      <w:pPr>
        <w:ind w:firstLine="709"/>
        <w:jc w:val="both"/>
      </w:pPr>
    </w:p>
    <w:p w:rsidR="00567541" w:rsidRDefault="00567541" w:rsidP="00554C94">
      <w:pPr>
        <w:ind w:firstLine="709"/>
        <w:jc w:val="both"/>
      </w:pPr>
      <w:r>
        <w:t>Вопрос о необходимости раннего воспитания патриотических чу</w:t>
      </w:r>
      <w:proofErr w:type="gramStart"/>
      <w:r>
        <w:t>вств в Р</w:t>
      </w:r>
      <w:proofErr w:type="gramEnd"/>
      <w:r>
        <w:t>оссии всегда являлся актуальным. Значение патриотического воспитания сложно переоценить, поскольку это одна из первостепенных задач нравственного воспитания.</w:t>
      </w:r>
    </w:p>
    <w:p w:rsidR="006F24FE" w:rsidRDefault="00554C94" w:rsidP="00554C94">
      <w:pPr>
        <w:ind w:firstLine="709"/>
        <w:jc w:val="both"/>
      </w:pPr>
      <w:r>
        <w:t xml:space="preserve">Патриотическое воспитание </w:t>
      </w:r>
      <w:r w:rsidR="00567541">
        <w:t>дошкольника</w:t>
      </w:r>
      <w:r>
        <w:t xml:space="preserve"> – сложный педагогический процесс. Ведь патриотизм – </w:t>
      </w:r>
      <w:r w:rsidR="00567541">
        <w:t xml:space="preserve">чувство глубокое и многогранное. </w:t>
      </w:r>
      <w:r w:rsidR="00016EBA">
        <w:t xml:space="preserve">Вспомним слова поэта М. </w:t>
      </w:r>
      <w:proofErr w:type="spellStart"/>
      <w:r w:rsidR="00016EBA">
        <w:t>Матусовского</w:t>
      </w:r>
      <w:proofErr w:type="spellEnd"/>
      <w:r w:rsidR="00016EBA">
        <w:t xml:space="preserve">: «С чего начинается Родина?»... </w:t>
      </w:r>
      <w:r w:rsidR="00567541">
        <w:t xml:space="preserve">Любовь к Родине, гордость за свою страну – это вершина проявления чувства патриотизма, а корни его лежат, как это часто бывает, </w:t>
      </w:r>
      <w:r w:rsidR="00016EBA">
        <w:t>в малом – в любви к своему дому, улице, родителям, в уважении к своему окружению</w:t>
      </w:r>
      <w:r w:rsidR="009B4C61">
        <w:t>, интересу к хорошей книге, желанию развиваться и делиться своими знаниями.</w:t>
      </w:r>
    </w:p>
    <w:p w:rsidR="006F24FE" w:rsidRDefault="009B4C61" w:rsidP="00554C94">
      <w:pPr>
        <w:ind w:firstLine="709"/>
        <w:jc w:val="both"/>
      </w:pPr>
      <w:r>
        <w:t>Поэтому ф</w:t>
      </w:r>
      <w:r w:rsidR="006F24FE">
        <w:t>ормирование так</w:t>
      </w:r>
      <w:r>
        <w:t>ого</w:t>
      </w:r>
      <w:r w:rsidR="006F24FE">
        <w:t xml:space="preserve"> сложн</w:t>
      </w:r>
      <w:r>
        <w:t>ого</w:t>
      </w:r>
      <w:r w:rsidR="006F24FE">
        <w:t xml:space="preserve"> чувств</w:t>
      </w:r>
      <w:r>
        <w:t xml:space="preserve">а, как патриотизм, у наших воспитанников – детей с нарушением зрения – мы начинаем, в первую очередь, с помощью средства, которое совершенно точно найдёт отклик в душе ребёнка, а значит, запомнится и </w:t>
      </w:r>
      <w:proofErr w:type="gramStart"/>
      <w:r>
        <w:t>даст плоды</w:t>
      </w:r>
      <w:proofErr w:type="gramEnd"/>
      <w:r>
        <w:t>, то есть, с помощью художественной литературы.</w:t>
      </w:r>
    </w:p>
    <w:p w:rsidR="006F24FE" w:rsidRDefault="009B4C61" w:rsidP="00554C94">
      <w:pPr>
        <w:ind w:firstLine="709"/>
        <w:jc w:val="both"/>
      </w:pPr>
      <w:r>
        <w:t>Поэзия, как один из жанров художественной литературы, занимает значительное место в работе по данному направлению.</w:t>
      </w:r>
    </w:p>
    <w:p w:rsidR="008B05D6" w:rsidRDefault="008B05D6" w:rsidP="00554C94">
      <w:pPr>
        <w:ind w:firstLine="709"/>
        <w:jc w:val="both"/>
      </w:pPr>
      <w:r>
        <w:t>Имена великих поэтов, чьё творчество имеет огромное влияние на развитие и формирование личности, у всех на слуху.</w:t>
      </w:r>
    </w:p>
    <w:p w:rsidR="00EF4572" w:rsidRDefault="008B05D6" w:rsidP="00554C94">
      <w:pPr>
        <w:ind w:firstLine="709"/>
        <w:jc w:val="both"/>
      </w:pPr>
      <w:r>
        <w:t>А д</w:t>
      </w:r>
      <w:r w:rsidR="00EF4572">
        <w:t>ля нашего детского сада особенно актуальным является изучение поэзии Николая Рубцова.</w:t>
      </w:r>
    </w:p>
    <w:p w:rsidR="00EF4572" w:rsidRDefault="00EF4572" w:rsidP="00554C94">
      <w:pPr>
        <w:ind w:firstLine="709"/>
        <w:jc w:val="both"/>
      </w:pPr>
      <w:r>
        <w:t xml:space="preserve">Ежегодные </w:t>
      </w:r>
      <w:proofErr w:type="spellStart"/>
      <w:r>
        <w:t>Рубцовские</w:t>
      </w:r>
      <w:proofErr w:type="spellEnd"/>
      <w:r>
        <w:t xml:space="preserve"> чтения – такое значимое событие в культурном и образовательном пространстве не только нашего города, но и всей Мурманской области.</w:t>
      </w:r>
    </w:p>
    <w:p w:rsidR="00554C94" w:rsidRDefault="00EF4572" w:rsidP="00554C94">
      <w:pPr>
        <w:ind w:firstLine="709"/>
        <w:jc w:val="both"/>
      </w:pPr>
      <w:r>
        <w:t xml:space="preserve">У истоков </w:t>
      </w:r>
      <w:proofErr w:type="spellStart"/>
      <w:r>
        <w:t>Рубцовских</w:t>
      </w:r>
      <w:proofErr w:type="spellEnd"/>
      <w:r>
        <w:t xml:space="preserve"> чтений</w:t>
      </w:r>
      <w:r w:rsidR="008B05D6">
        <w:t xml:space="preserve"> в Апатитах</w:t>
      </w:r>
      <w:r>
        <w:t xml:space="preserve"> стояли удивительные женщины – бессменный директор городской библиотеки</w:t>
      </w:r>
      <w:r w:rsidR="008B05D6">
        <w:t>, Заслуженный работник культуры РСФСР, Почётный гражданин города Апатиты,</w:t>
      </w:r>
      <w:r>
        <w:t xml:space="preserve"> Лариса Адамовна </w:t>
      </w:r>
      <w:proofErr w:type="spellStart"/>
      <w:r>
        <w:t>Гладина</w:t>
      </w:r>
      <w:proofErr w:type="spellEnd"/>
      <w:r>
        <w:t xml:space="preserve"> и бессменный руководитель детского сада № 46, </w:t>
      </w:r>
      <w:r w:rsidR="008B05D6">
        <w:t>З</w:t>
      </w:r>
      <w:r>
        <w:t>аслуженный учитель</w:t>
      </w:r>
      <w:r w:rsidR="008B05D6">
        <w:t xml:space="preserve"> РСФСР</w:t>
      </w:r>
      <w:r>
        <w:t>, Почётный гражданин города Апатиты, Людмила Николаевна Малахова.</w:t>
      </w:r>
    </w:p>
    <w:p w:rsidR="00EF4572" w:rsidRDefault="00EF4572" w:rsidP="00554C94">
      <w:pPr>
        <w:ind w:firstLine="709"/>
        <w:jc w:val="both"/>
      </w:pPr>
      <w:r>
        <w:t>Легенда гласит, что однажды в город Апатиты прибыла японская делегация. Гости осмотрели наш городок и уехали, увозя с собой в числе прочих подарков сборник произведений Николая Рубцова, поэта, значимая часть жизни которого была связана с Заполярьем.</w:t>
      </w:r>
    </w:p>
    <w:p w:rsidR="0079101E" w:rsidRDefault="0079101E" w:rsidP="0079101E">
      <w:pPr>
        <w:ind w:firstLine="709"/>
        <w:jc w:val="both"/>
      </w:pPr>
      <w:r>
        <w:t>Сложный характер лирики Рубцова не ориентирован на детей-дошкольников, но некоторые его произведения хорошо доступны для их восприятия, являясь одновременно средством воспитания патриотизма, потому что поэтическая речь Николая Рубцова не противоречит ни народным традициям, ни общепринятым нравственным ценностям.</w:t>
      </w:r>
    </w:p>
    <w:p w:rsidR="0079101E" w:rsidRDefault="0079101E" w:rsidP="0079101E">
      <w:pPr>
        <w:ind w:firstLine="709"/>
        <w:jc w:val="both"/>
      </w:pPr>
      <w:r>
        <w:t>Патриотизм лирики поэта достигается в малом, но его любовь к Северу выражена настолько ярко, красочно, живо, что будит чувства и бередит детскую жажду познания мира.</w:t>
      </w:r>
    </w:p>
    <w:p w:rsidR="0079101E" w:rsidRDefault="0079101E" w:rsidP="0079101E">
      <w:pPr>
        <w:ind w:firstLine="709"/>
        <w:jc w:val="both"/>
      </w:pPr>
      <w:r>
        <w:t>Воспитание патриотизма путём изучения поэзии подразумевает осознанный и методически грамотный подход. В нашем детском саду он достигается следующими средствами.</w:t>
      </w:r>
    </w:p>
    <w:p w:rsidR="0079101E" w:rsidRDefault="0079101E" w:rsidP="0079101E">
      <w:pPr>
        <w:ind w:firstLine="709"/>
        <w:jc w:val="both"/>
      </w:pPr>
      <w:r>
        <w:t xml:space="preserve">Грамотное и неукоснительное соблюдение методики работы с поэзией (заучивание не по строкам и строфам, а целиком; создание «атмосферы поэзии» в детском саду; </w:t>
      </w:r>
      <w:r>
        <w:lastRenderedPageBreak/>
        <w:t>индивидуальное заучивание стихотворений с ребёнком, чтобы достигнуть выразительного и осмысленного чтения).</w:t>
      </w:r>
    </w:p>
    <w:p w:rsidR="008B05D6" w:rsidRDefault="008B05D6" w:rsidP="00554C94">
      <w:pPr>
        <w:ind w:firstLine="709"/>
        <w:jc w:val="both"/>
      </w:pPr>
      <w:r>
        <w:t>Ежегодно в феврале</w:t>
      </w:r>
      <w:r w:rsidR="00EF4572">
        <w:t xml:space="preserve"> в </w:t>
      </w:r>
      <w:r>
        <w:t xml:space="preserve">городской </w:t>
      </w:r>
      <w:r w:rsidR="00EF4572">
        <w:t>библиотеке выса</w:t>
      </w:r>
      <w:r>
        <w:t>живается</w:t>
      </w:r>
      <w:r w:rsidR="00EF4572">
        <w:t xml:space="preserve"> литературно-музыкальный десант </w:t>
      </w:r>
      <w:proofErr w:type="spellStart"/>
      <w:r w:rsidR="00EF4572">
        <w:t>мурманчан</w:t>
      </w:r>
      <w:proofErr w:type="spellEnd"/>
      <w:r w:rsidR="00EF4572">
        <w:t xml:space="preserve">, вологжан, </w:t>
      </w:r>
      <w:proofErr w:type="spellStart"/>
      <w:r w:rsidR="00EF4572">
        <w:t>архангелогородцев</w:t>
      </w:r>
      <w:proofErr w:type="spellEnd"/>
      <w:r w:rsidR="00EF4572">
        <w:t>, всех тех, кто считает Николая Рубцова своим поэтом. Лирика русского сев</w:t>
      </w:r>
      <w:r>
        <w:t>ера близка и взрослым, и детям.</w:t>
      </w:r>
    </w:p>
    <w:p w:rsidR="0079101E" w:rsidRDefault="008B05D6" w:rsidP="0079101E">
      <w:pPr>
        <w:ind w:firstLine="709"/>
        <w:jc w:val="both"/>
      </w:pPr>
      <w:r>
        <w:t xml:space="preserve">А </w:t>
      </w:r>
      <w:r w:rsidR="00EF4572">
        <w:t>наши воспитанники, среди которых обязательно присутствуют дети с нарушением зрения, откр</w:t>
      </w:r>
      <w:r>
        <w:t>ыва</w:t>
      </w:r>
      <w:r w:rsidR="00EF4572">
        <w:t xml:space="preserve">ют эти чтения. </w:t>
      </w:r>
      <w:r w:rsidR="0079101E">
        <w:t>Дети чувствуют мелодию стиха и читают так проникновенно, выразительно, эмоционально, что присутствующие поэты, музыканты, участники чтений то расплываются в улыбке, то едва сдерживают слёзы.</w:t>
      </w:r>
    </w:p>
    <w:p w:rsidR="008B05D6" w:rsidRDefault="00EF4572" w:rsidP="00554C94">
      <w:pPr>
        <w:ind w:firstLine="709"/>
        <w:jc w:val="both"/>
      </w:pPr>
      <w:r>
        <w:t xml:space="preserve">Это такая прекрасная возможность – приобщиться к знаковому литературному событию региона. В нашей жизни ничего не бывает случайно. Участие наших детей в чтениях – это не только участие в творческом культурном событии. </w:t>
      </w:r>
      <w:proofErr w:type="gramStart"/>
      <w:r>
        <w:t xml:space="preserve">Это возможность увидеть связь поколений (когда-то открывала чтения наша воспитанница – внучка Ларисы Адамовны, </w:t>
      </w:r>
      <w:r w:rsidR="008B05D6">
        <w:t>затем</w:t>
      </w:r>
      <w:r>
        <w:t xml:space="preserve"> это дела</w:t>
      </w:r>
      <w:r w:rsidR="008B05D6">
        <w:t>ла</w:t>
      </w:r>
      <w:r>
        <w:t xml:space="preserve"> уже её правнучка, внуки журналистов, фотографов городских и областных изданий) – при этом дети не отбираются по признаку родства с «великими», стихи читают разные </w:t>
      </w:r>
      <w:r w:rsidR="008B05D6">
        <w:t>ребята</w:t>
      </w:r>
      <w:r>
        <w:t>, но многие из них имеют возможнос</w:t>
      </w:r>
      <w:r w:rsidR="008B05D6">
        <w:t>ть ориентироваться на личности.</w:t>
      </w:r>
      <w:proofErr w:type="gramEnd"/>
    </w:p>
    <w:p w:rsidR="0079101E" w:rsidRDefault="0079101E" w:rsidP="00554C94">
      <w:pPr>
        <w:ind w:firstLine="709"/>
        <w:jc w:val="both"/>
      </w:pPr>
      <w:proofErr w:type="gramStart"/>
      <w:r>
        <w:t>Изучение творчества Николая Рубцова в детском саду, особенно тех произведений, в которых описаны природа родного края, труд и характер моряков, переживания и антропогенные черты животных и птиц, которых дети знают и видят вокруг себя, прививает детям  нравственные установки чувств и норм поведения, характерных для патриотического воспитания посредством поэзии нашего земляка.</w:t>
      </w:r>
      <w:proofErr w:type="gramEnd"/>
    </w:p>
    <w:sectPr w:rsidR="0079101E" w:rsidSect="000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4C94"/>
    <w:rsid w:val="00016EBA"/>
    <w:rsid w:val="0001722F"/>
    <w:rsid w:val="00091234"/>
    <w:rsid w:val="000A456C"/>
    <w:rsid w:val="003879F9"/>
    <w:rsid w:val="004D7FB1"/>
    <w:rsid w:val="00554C94"/>
    <w:rsid w:val="00567541"/>
    <w:rsid w:val="006F24FE"/>
    <w:rsid w:val="0079101E"/>
    <w:rsid w:val="007A23A3"/>
    <w:rsid w:val="00862C27"/>
    <w:rsid w:val="00880419"/>
    <w:rsid w:val="008B05D6"/>
    <w:rsid w:val="008E2131"/>
    <w:rsid w:val="009B4C61"/>
    <w:rsid w:val="00AA5756"/>
    <w:rsid w:val="00B75B29"/>
    <w:rsid w:val="00BF3E0E"/>
    <w:rsid w:val="00CE6D24"/>
    <w:rsid w:val="00E31D67"/>
    <w:rsid w:val="00EF4572"/>
    <w:rsid w:val="00FC2043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dou_46</dc:creator>
  <cp:keywords/>
  <dc:description/>
  <cp:lastModifiedBy>dou_46</cp:lastModifiedBy>
  <cp:revision>4</cp:revision>
  <dcterms:created xsi:type="dcterms:W3CDTF">2020-03-25T08:15:00Z</dcterms:created>
  <dcterms:modified xsi:type="dcterms:W3CDTF">2020-03-27T12:53:00Z</dcterms:modified>
</cp:coreProperties>
</file>