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C49AD" w14:textId="77777777" w:rsidR="00A52DFA" w:rsidRPr="00A52DFA" w:rsidRDefault="00A52DFA" w:rsidP="00A52D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proofErr w:type="spellStart"/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>Оленетранспортные</w:t>
      </w:r>
      <w:proofErr w:type="spellEnd"/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батальоны в годы</w:t>
      </w:r>
    </w:p>
    <w:p w14:paraId="4BC314C4" w14:textId="77777777" w:rsidR="00A52DFA" w:rsidRPr="00A52DFA" w:rsidRDefault="00A52DFA" w:rsidP="00A52D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Великой отечественной войны»:</w:t>
      </w:r>
    </w:p>
    <w:p w14:paraId="16006F68" w14:textId="77777777" w:rsidR="00A52DFA" w:rsidRPr="00A52DFA" w:rsidRDefault="00A52DFA" w:rsidP="00A52D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тактильная рукодельная книга-композиция</w:t>
      </w:r>
    </w:p>
    <w:p w14:paraId="1F368B08" w14:textId="77777777" w:rsidR="00A52DFA" w:rsidRPr="00A52DFA" w:rsidRDefault="00A52DFA" w:rsidP="00A52D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B24B601" w14:textId="2DF3C483" w:rsidR="00A52DFA" w:rsidRDefault="00A52DFA" w:rsidP="00A52DF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Людмила Николаевна Дубровская,</w:t>
      </w:r>
    </w:p>
    <w:p w14:paraId="5C6CB77D" w14:textId="7FC8D834" w:rsidR="00243E1B" w:rsidRPr="00A52DFA" w:rsidRDefault="00A52DFA" w:rsidP="00A52DF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МБ</w:t>
      </w:r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>ДОУ № 82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Мурманск</w:t>
      </w:r>
      <w:r w:rsidR="00243E1B" w:rsidRPr="00A52DF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321E4B92" w14:textId="77777777" w:rsidR="005735CD" w:rsidRDefault="005735CD" w:rsidP="005735C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Мария Викторовна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Браженко</w:t>
      </w:r>
      <w:proofErr w:type="spellEnd"/>
    </w:p>
    <w:p w14:paraId="1BB58282" w14:textId="77777777" w:rsidR="00243E1B" w:rsidRPr="00243E1B" w:rsidRDefault="00243E1B" w:rsidP="005735C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8E77BF3" w14:textId="77777777" w:rsidR="003B2795" w:rsidRPr="00243E1B" w:rsidRDefault="00221FD5" w:rsidP="00243E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3E1B">
        <w:rPr>
          <w:rFonts w:ascii="Times New Roman" w:hAnsi="Times New Roman" w:cs="Times New Roman"/>
          <w:sz w:val="28"/>
          <w:szCs w:val="28"/>
          <w:lang w:val="ru-RU"/>
        </w:rPr>
        <w:t xml:space="preserve">Великая Отечественная война в Заполярье началась в ночь на 22 июня 1941 года. Фашисты бомбили города и посёлки, пограничные </w:t>
      </w:r>
      <w:bookmarkStart w:id="0" w:name="_GoBack"/>
      <w:bookmarkEnd w:id="0"/>
      <w:r w:rsidRPr="00243E1B">
        <w:rPr>
          <w:rFonts w:ascii="Times New Roman" w:hAnsi="Times New Roman" w:cs="Times New Roman"/>
          <w:sz w:val="28"/>
          <w:szCs w:val="28"/>
          <w:lang w:val="ru-RU"/>
        </w:rPr>
        <w:t xml:space="preserve">заставы, военно-морские базы. Им было приказано захватить Кольский полуостров. Более трёх лет длилась битва за Заполярье. Это были долгие и трудные годы. </w:t>
      </w:r>
    </w:p>
    <w:p w14:paraId="338AC44A" w14:textId="77777777" w:rsidR="003B2795" w:rsidRPr="00243E1B" w:rsidRDefault="00221FD5" w:rsidP="00243E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3E1B">
        <w:rPr>
          <w:rFonts w:ascii="Times New Roman" w:hAnsi="Times New Roman" w:cs="Times New Roman"/>
          <w:sz w:val="28"/>
          <w:szCs w:val="28"/>
          <w:lang w:val="ru-RU"/>
        </w:rPr>
        <w:t xml:space="preserve">Защищали родной край пехотинцы, лётчики и моряки. А помогали им </w:t>
      </w:r>
      <w:proofErr w:type="spellStart"/>
      <w:r w:rsidRPr="00243E1B">
        <w:rPr>
          <w:rFonts w:ascii="Times New Roman" w:hAnsi="Times New Roman" w:cs="Times New Roman"/>
          <w:sz w:val="28"/>
          <w:szCs w:val="28"/>
          <w:lang w:val="ru-RU"/>
        </w:rPr>
        <w:t>оленетранспортные</w:t>
      </w:r>
      <w:proofErr w:type="spellEnd"/>
      <w:r w:rsidRPr="00243E1B">
        <w:rPr>
          <w:rFonts w:ascii="Times New Roman" w:hAnsi="Times New Roman" w:cs="Times New Roman"/>
          <w:sz w:val="28"/>
          <w:szCs w:val="28"/>
          <w:lang w:val="ru-RU"/>
        </w:rPr>
        <w:t xml:space="preserve"> отряды. Это особые войска, которые воевали только на Кольском Севере. В них служили коренные жители Кольского полуострова – саамы, а также ненцы и коми.</w:t>
      </w:r>
    </w:p>
    <w:p w14:paraId="6D990866" w14:textId="77777777" w:rsidR="003B2795" w:rsidRPr="00243E1B" w:rsidRDefault="00221FD5" w:rsidP="00243E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3E1B">
        <w:rPr>
          <w:rFonts w:ascii="Times New Roman" w:hAnsi="Times New Roman" w:cs="Times New Roman"/>
          <w:sz w:val="28"/>
          <w:szCs w:val="28"/>
          <w:lang w:val="ru-RU"/>
        </w:rPr>
        <w:t xml:space="preserve">В нашей композиции мы постарались отразить особенности </w:t>
      </w:r>
      <w:proofErr w:type="spellStart"/>
      <w:r w:rsidRPr="00243E1B">
        <w:rPr>
          <w:rFonts w:ascii="Times New Roman" w:hAnsi="Times New Roman" w:cs="Times New Roman"/>
          <w:sz w:val="28"/>
          <w:szCs w:val="28"/>
          <w:lang w:val="ru-RU"/>
        </w:rPr>
        <w:t>оленетранспортных</w:t>
      </w:r>
      <w:proofErr w:type="spellEnd"/>
      <w:r w:rsidRPr="00243E1B">
        <w:rPr>
          <w:rFonts w:ascii="Times New Roman" w:hAnsi="Times New Roman" w:cs="Times New Roman"/>
          <w:sz w:val="28"/>
          <w:szCs w:val="28"/>
          <w:lang w:val="ru-RU"/>
        </w:rPr>
        <w:t xml:space="preserve"> батальонов. Наша книга будет интересна не только детям, но и взрослым. Историю нашей Родины забывать нельзя, пусть наш труд будет вам полезен!</w:t>
      </w:r>
    </w:p>
    <w:p w14:paraId="22E40FC4" w14:textId="77777777" w:rsidR="003B2795" w:rsidRPr="00243E1B" w:rsidRDefault="00221FD5">
      <w:pPr>
        <w:spacing w:line="360" w:lineRule="auto"/>
        <w:ind w:firstLine="709"/>
        <w:jc w:val="both"/>
        <w:rPr>
          <w:rFonts w:ascii="Izhitsa" w:hAnsi="Izhitsa"/>
          <w:color w:val="000000"/>
          <w:sz w:val="28"/>
          <w:szCs w:val="28"/>
          <w:lang w:val="ru-RU"/>
        </w:rPr>
      </w:pPr>
      <w:r w:rsidRPr="00243E1B">
        <w:rPr>
          <w:rFonts w:ascii="Izhitsa" w:hAnsi="Izhitsa"/>
          <w:noProof/>
          <w:color w:val="000000"/>
          <w:sz w:val="28"/>
          <w:szCs w:val="28"/>
          <w:lang w:val="ru-RU"/>
        </w:rPr>
        <w:drawing>
          <wp:inline distT="0" distB="0" distL="114300" distR="114300" wp14:anchorId="1C684806" wp14:editId="679FD3F0">
            <wp:extent cx="3275965" cy="3275965"/>
            <wp:effectExtent l="0" t="0" r="635" b="635"/>
            <wp:docPr id="11" name="Изображение 11" descr="поч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почт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9C76" w14:textId="4A8271B5" w:rsidR="003B2795" w:rsidRPr="00A52DFA" w:rsidRDefault="00221FD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52DFA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Военная полевая почта. Каждый был рад весточке с фронта</w:t>
      </w:r>
      <w:r w:rsidR="00A52DFA" w:rsidRPr="00A52DF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30A80E92" w14:textId="77777777" w:rsidR="003B2795" w:rsidRPr="00243E1B" w:rsidRDefault="00221FD5">
      <w:pPr>
        <w:spacing w:line="360" w:lineRule="auto"/>
        <w:ind w:firstLine="709"/>
        <w:jc w:val="both"/>
        <w:rPr>
          <w:rFonts w:ascii="Izhitsa" w:hAnsi="Izhitsa"/>
          <w:color w:val="000000"/>
          <w:sz w:val="28"/>
          <w:szCs w:val="28"/>
        </w:rPr>
      </w:pPr>
      <w:r w:rsidRPr="00243E1B">
        <w:rPr>
          <w:rFonts w:ascii="Izhitsa" w:hAnsi="Izhitsa"/>
          <w:noProof/>
          <w:color w:val="000000"/>
          <w:sz w:val="28"/>
          <w:szCs w:val="28"/>
        </w:rPr>
        <w:lastRenderedPageBreak/>
        <w:drawing>
          <wp:inline distT="0" distB="0" distL="114300" distR="114300" wp14:anchorId="79927C25" wp14:editId="03B18F1B">
            <wp:extent cx="3347720" cy="3347720"/>
            <wp:effectExtent l="0" t="0" r="5080" b="5080"/>
            <wp:docPr id="16" name="Изображение 16" descr="exCFKf3tF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exCFKf3tFAQ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B741" w14:textId="0950FE21" w:rsidR="003B2795" w:rsidRPr="00A52DFA" w:rsidRDefault="00221FD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52DFA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Военные медсёстры спасали раненых днём и ночью</w:t>
      </w:r>
      <w:r w:rsidR="00A52DF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52DA05A4" w14:textId="77777777" w:rsidR="003B2795" w:rsidRPr="00243E1B" w:rsidRDefault="003B279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1733EE" w14:textId="77777777" w:rsidR="003B2795" w:rsidRPr="00243E1B" w:rsidRDefault="00221FD5">
      <w:pPr>
        <w:spacing w:line="360" w:lineRule="auto"/>
        <w:jc w:val="center"/>
        <w:rPr>
          <w:rFonts w:ascii="Izhitsa" w:hAnsi="Izhitsa"/>
          <w:color w:val="000000"/>
          <w:sz w:val="28"/>
          <w:szCs w:val="28"/>
          <w:lang w:val="ru-RU"/>
        </w:rPr>
      </w:pPr>
      <w:r w:rsidRPr="00243E1B">
        <w:rPr>
          <w:rFonts w:ascii="Izhitsa" w:hAnsi="Izhitsa"/>
          <w:noProof/>
          <w:color w:val="000000"/>
          <w:sz w:val="28"/>
          <w:szCs w:val="28"/>
          <w:lang w:val="ru-RU"/>
        </w:rPr>
        <w:drawing>
          <wp:inline distT="0" distB="0" distL="114300" distR="114300" wp14:anchorId="4DCBB56E" wp14:editId="1AFC26C3">
            <wp:extent cx="2700020" cy="2700020"/>
            <wp:effectExtent l="0" t="0" r="5080" b="5080"/>
            <wp:docPr id="23" name="Изображение 23" descr="аптеч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аптечка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A531" w14:textId="72088A03" w:rsidR="003B2795" w:rsidRPr="00221FD5" w:rsidRDefault="00221FD5" w:rsidP="00243E1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21FD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Содержимое военной аптечки.</w:t>
      </w:r>
    </w:p>
    <w:p w14:paraId="7CDA2F4D" w14:textId="571B39BA" w:rsidR="003B2795" w:rsidRPr="00243E1B" w:rsidRDefault="00221FD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243E1B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Оленетранспортные</w:t>
      </w:r>
      <w:proofErr w:type="spellEnd"/>
      <w:r w:rsidRPr="00243E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батальоны перевозили боеприпасы, продукты и почту,</w:t>
      </w:r>
      <w:r w:rsidR="00243E1B" w:rsidRPr="00243E1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243E1B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животные всегда были верными помощниками на фронте. Эвакуировали раненых и перевозили продукты</w:t>
      </w:r>
      <w:r w:rsidR="00A52DF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59558965" w14:textId="77777777" w:rsidR="003B2795" w:rsidRPr="00243E1B" w:rsidRDefault="003B279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184BB3D" w14:textId="77777777" w:rsidR="003B2795" w:rsidRPr="00243E1B" w:rsidRDefault="00221FD5">
      <w:pPr>
        <w:spacing w:line="360" w:lineRule="auto"/>
        <w:ind w:firstLine="709"/>
        <w:jc w:val="center"/>
        <w:rPr>
          <w:rFonts w:ascii="Izhitsa" w:hAnsi="Izhitsa"/>
          <w:color w:val="000000"/>
          <w:sz w:val="28"/>
          <w:szCs w:val="28"/>
          <w:lang w:val="ru-RU"/>
        </w:rPr>
      </w:pPr>
      <w:r w:rsidRPr="00243E1B">
        <w:rPr>
          <w:rFonts w:ascii="Izhitsa" w:hAnsi="Izhitsa"/>
          <w:noProof/>
          <w:color w:val="000000"/>
          <w:sz w:val="28"/>
          <w:szCs w:val="28"/>
          <w:lang w:val="ru-RU"/>
        </w:rPr>
        <w:drawing>
          <wp:inline distT="0" distB="0" distL="114300" distR="114300" wp14:anchorId="5667CC99" wp14:editId="6720E78A">
            <wp:extent cx="5266690" cy="3950335"/>
            <wp:effectExtent l="0" t="0" r="10160" b="12065"/>
            <wp:docPr id="2" name="Изображение 2" descr="боеприп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боеприпас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DAF2" w14:textId="77777777" w:rsidR="003B2795" w:rsidRPr="00243E1B" w:rsidRDefault="00221FD5">
      <w:pPr>
        <w:spacing w:line="360" w:lineRule="auto"/>
        <w:ind w:firstLine="709"/>
        <w:jc w:val="center"/>
        <w:rPr>
          <w:rFonts w:ascii="Izhitsa" w:hAnsi="Izhitsa"/>
          <w:color w:val="000000"/>
          <w:sz w:val="28"/>
          <w:szCs w:val="28"/>
          <w:lang w:val="ru-RU"/>
        </w:rPr>
      </w:pPr>
      <w:r w:rsidRPr="00243E1B">
        <w:rPr>
          <w:rFonts w:ascii="Izhitsa" w:hAnsi="Izhitsa"/>
          <w:noProof/>
          <w:color w:val="000000"/>
          <w:sz w:val="28"/>
          <w:szCs w:val="28"/>
          <w:lang w:val="ru-RU"/>
        </w:rPr>
        <w:drawing>
          <wp:inline distT="0" distB="0" distL="114300" distR="114300" wp14:anchorId="745F90CA" wp14:editId="114298A9">
            <wp:extent cx="5266690" cy="3950335"/>
            <wp:effectExtent l="0" t="0" r="10160" b="12065"/>
            <wp:docPr id="1" name="Изображение 1" descr="ранены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анены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29D7" w14:textId="77777777" w:rsidR="003B2795" w:rsidRPr="00243E1B" w:rsidRDefault="00221FD5">
      <w:pPr>
        <w:spacing w:line="360" w:lineRule="auto"/>
        <w:ind w:firstLine="709"/>
        <w:jc w:val="center"/>
        <w:rPr>
          <w:rFonts w:ascii="Izhitsa" w:hAnsi="Izhitsa"/>
          <w:color w:val="000000"/>
          <w:sz w:val="28"/>
          <w:szCs w:val="28"/>
          <w:lang w:val="ru-RU"/>
        </w:rPr>
      </w:pPr>
      <w:r w:rsidRPr="00243E1B">
        <w:rPr>
          <w:rFonts w:ascii="Izhitsa" w:hAnsi="Izhitsa"/>
          <w:noProof/>
          <w:color w:val="000000"/>
          <w:sz w:val="28"/>
          <w:szCs w:val="28"/>
          <w:lang w:val="ru-RU"/>
        </w:rPr>
        <w:lastRenderedPageBreak/>
        <w:drawing>
          <wp:inline distT="0" distB="0" distL="114300" distR="114300" wp14:anchorId="42E747DD" wp14:editId="3DBCB32A">
            <wp:extent cx="5266690" cy="3950335"/>
            <wp:effectExtent l="0" t="0" r="10160" b="12065"/>
            <wp:docPr id="3" name="Изображение 3" descr="поч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почта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F23A" w14:textId="77777777" w:rsidR="003B2795" w:rsidRPr="00243E1B" w:rsidRDefault="00221FD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243E1B">
        <w:rPr>
          <w:noProof/>
          <w:sz w:val="28"/>
          <w:szCs w:val="28"/>
          <w:lang w:val="ru-RU"/>
        </w:rPr>
        <w:drawing>
          <wp:inline distT="0" distB="0" distL="114300" distR="114300" wp14:anchorId="0B322FD9" wp14:editId="1F62464A">
            <wp:extent cx="5266690" cy="3950335"/>
            <wp:effectExtent l="0" t="0" r="10160" b="12065"/>
            <wp:docPr id="4" name="Изображение 4" descr="керёж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керёжа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5BBD" w14:textId="77777777" w:rsidR="003B2795" w:rsidRPr="00A52DFA" w:rsidRDefault="00221F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2DF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Традиционные саамские сани </w:t>
      </w:r>
      <w:proofErr w:type="spellStart"/>
      <w:r w:rsidRPr="00A52DFA">
        <w:rPr>
          <w:rFonts w:ascii="Times New Roman" w:hAnsi="Times New Roman" w:cs="Times New Roman"/>
          <w:sz w:val="28"/>
          <w:szCs w:val="28"/>
          <w:lang w:val="ru-RU"/>
        </w:rPr>
        <w:t>керёжа</w:t>
      </w:r>
      <w:proofErr w:type="spellEnd"/>
      <w:r w:rsidRPr="00A52DFA">
        <w:rPr>
          <w:rFonts w:ascii="Times New Roman" w:hAnsi="Times New Roman" w:cs="Times New Roman"/>
          <w:sz w:val="28"/>
          <w:szCs w:val="28"/>
          <w:lang w:val="ru-RU"/>
        </w:rPr>
        <w:t xml:space="preserve"> для езды на северных оленей в виде узкой лодочки были очень удобны на фронте.</w:t>
      </w:r>
    </w:p>
    <w:p w14:paraId="54450BC5" w14:textId="77777777" w:rsidR="003B2795" w:rsidRPr="00243E1B" w:rsidRDefault="003B279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7E1618D" w14:textId="77777777" w:rsidR="003B2795" w:rsidRPr="00243E1B" w:rsidRDefault="00221FD5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243E1B">
        <w:rPr>
          <w:noProof/>
          <w:sz w:val="28"/>
          <w:szCs w:val="28"/>
          <w:lang w:val="ru-RU"/>
        </w:rPr>
        <w:drawing>
          <wp:inline distT="0" distB="0" distL="114300" distR="114300" wp14:anchorId="182F500A" wp14:editId="6A1E4A39">
            <wp:extent cx="5266690" cy="3950335"/>
            <wp:effectExtent l="0" t="0" r="10160" b="12065"/>
            <wp:docPr id="5" name="Изображение 5" descr="гер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геро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795" w:rsidRPr="00243E1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55DD8" w14:textId="77777777" w:rsidR="00863060" w:rsidRDefault="00863060" w:rsidP="005735CD">
      <w:pPr>
        <w:spacing w:after="0" w:line="240" w:lineRule="auto"/>
      </w:pPr>
      <w:r>
        <w:separator/>
      </w:r>
    </w:p>
  </w:endnote>
  <w:endnote w:type="continuationSeparator" w:id="0">
    <w:p w14:paraId="7FF94FF9" w14:textId="77777777" w:rsidR="00863060" w:rsidRDefault="00863060" w:rsidP="00573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zhitsa">
    <w:altName w:val="Segoe Print"/>
    <w:charset w:val="00"/>
    <w:family w:val="swiss"/>
    <w:pitch w:val="default"/>
    <w:sig w:usb0="00000000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1C5EB" w14:textId="77777777" w:rsidR="00863060" w:rsidRDefault="00863060" w:rsidP="005735CD">
      <w:pPr>
        <w:spacing w:after="0" w:line="240" w:lineRule="auto"/>
      </w:pPr>
      <w:r>
        <w:separator/>
      </w:r>
    </w:p>
  </w:footnote>
  <w:footnote w:type="continuationSeparator" w:id="0">
    <w:p w14:paraId="237ABBF0" w14:textId="77777777" w:rsidR="00863060" w:rsidRDefault="00863060" w:rsidP="00573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F550DD5"/>
    <w:rsid w:val="00221FD5"/>
    <w:rsid w:val="00243E1B"/>
    <w:rsid w:val="003B2795"/>
    <w:rsid w:val="005735CD"/>
    <w:rsid w:val="00863060"/>
    <w:rsid w:val="00A52DFA"/>
    <w:rsid w:val="12C821C6"/>
    <w:rsid w:val="559F7FFB"/>
    <w:rsid w:val="7F55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28357A"/>
  <w15:docId w15:val="{BFC62814-7907-4DAE-98F8-A4E4C2C4B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  <w:bCs/>
    </w:rPr>
  </w:style>
  <w:style w:type="paragraph" w:customStyle="1" w:styleId="western">
    <w:name w:val="western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rsid w:val="0057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5735CD"/>
    <w:rPr>
      <w:rFonts w:asciiTheme="minorHAnsi" w:eastAsiaTheme="minorEastAsia" w:hAnsiTheme="minorHAnsi" w:cstheme="minorBidi"/>
      <w:lang w:val="en-US" w:eastAsia="zh-CN"/>
    </w:rPr>
  </w:style>
  <w:style w:type="paragraph" w:styleId="a6">
    <w:name w:val="footer"/>
    <w:basedOn w:val="a"/>
    <w:link w:val="a7"/>
    <w:rsid w:val="00573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5735CD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8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LDubr</dc:creator>
  <cp:lastModifiedBy>Нина</cp:lastModifiedBy>
  <cp:revision>4</cp:revision>
  <dcterms:created xsi:type="dcterms:W3CDTF">2020-05-28T08:27:00Z</dcterms:created>
  <dcterms:modified xsi:type="dcterms:W3CDTF">2020-05-28T10:54:00Z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